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E58" w:rsidRDefault="00630CCF" w:rsidP="00630CCF">
      <w:pPr>
        <w:jc w:val="both"/>
      </w:pPr>
      <w:r w:rsidRPr="00630CCF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5865BCA" wp14:editId="4E7C20E2">
            <wp:simplePos x="0" y="0"/>
            <wp:positionH relativeFrom="margin">
              <wp:posOffset>2484120</wp:posOffset>
            </wp:positionH>
            <wp:positionV relativeFrom="paragraph">
              <wp:posOffset>49530</wp:posOffset>
            </wp:positionV>
            <wp:extent cx="4309200" cy="4572769"/>
            <wp:effectExtent l="0" t="0" r="0" b="0"/>
            <wp:wrapTight wrapText="bothSides">
              <wp:wrapPolygon edited="0">
                <wp:start x="0" y="0"/>
                <wp:lineTo x="0" y="21507"/>
                <wp:lineTo x="21485" y="21507"/>
                <wp:lineTo x="21485" y="0"/>
                <wp:lineTo x="0" y="0"/>
              </wp:wrapPolygon>
            </wp:wrapTight>
            <wp:docPr id="4" name="Grafik 4" descr="V:\Oeffentlichkeit\Pressemeldungen\Pressemeldungen 2016-17\Bezirksblätter 11.5.2017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Oeffentlichkeit\Pressemeldungen\Pressemeldungen 2016-17\Bezirksblätter 11.5.2017 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45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30CCF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9B8EDED" wp14:editId="268C83E7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437200" cy="1389600"/>
            <wp:effectExtent l="0" t="0" r="1270" b="1270"/>
            <wp:wrapTight wrapText="bothSides">
              <wp:wrapPolygon edited="0">
                <wp:start x="0" y="0"/>
                <wp:lineTo x="0" y="21324"/>
                <wp:lineTo x="21442" y="21324"/>
                <wp:lineTo x="21442" y="0"/>
                <wp:lineTo x="0" y="0"/>
              </wp:wrapPolygon>
            </wp:wrapTight>
            <wp:docPr id="2" name="Grafik 2" descr="V:\Oeffentlichkeit\Pressemeldungen\Pressemeldungen 2016-17\Bezirksblätter 11.5.2017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Oeffentlichkeit\Pressemeldungen\Pressemeldungen 2016-17\Bezirksblätter 11.5.2017 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CCF">
        <w:rPr>
          <w:noProof/>
          <w:lang w:eastAsia="de-DE"/>
        </w:rPr>
        <w:drawing>
          <wp:inline distT="0" distB="0" distL="0" distR="0">
            <wp:extent cx="6772275" cy="3705712"/>
            <wp:effectExtent l="0" t="0" r="0" b="9525"/>
            <wp:docPr id="1" name="Grafik 1" descr="V:\Oeffentlichkeit\Pressemeldungen\Pressemeldungen 2016-17\Bezirksblätter 11.5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Oeffentlichkeit\Pressemeldungen\Pressemeldungen 2016-17\Bezirksblätter 11.5.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47" cy="370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58" w:rsidSect="00630CCF">
      <w:pgSz w:w="11906" w:h="16838"/>
      <w:pgMar w:top="851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CF"/>
    <w:rsid w:val="001F378F"/>
    <w:rsid w:val="00630CCF"/>
    <w:rsid w:val="006C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DE280-2A49-40EE-8FC0-C3AC5274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Karolus</dc:creator>
  <cp:keywords/>
  <dc:description/>
  <cp:lastModifiedBy>Johannes Karolus</cp:lastModifiedBy>
  <cp:revision>1</cp:revision>
  <dcterms:created xsi:type="dcterms:W3CDTF">2017-05-13T08:58:00Z</dcterms:created>
  <dcterms:modified xsi:type="dcterms:W3CDTF">2017-05-13T09:04:00Z</dcterms:modified>
</cp:coreProperties>
</file>